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1 </w:t>
      </w: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«Моё первое исследование» 1 класс 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Садовский Антон, 1 класс, ГБОУ школа № 683 Приморского района г. Санкт-Петербурга,   «Да будет слово!», руководитель – Стрелец Татьяна Николаевна, учитель начальных классов ГБОУ школа № 683 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2 «Юные исследователи» 2 класс 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 Егор, 2 класс, ГБОУ лицей №101 Выборгского района г. Санкт-Петербурга, «Изучение опасных черных дыр для планеты Земля», руководитель - Кувалдина Елена Владимировна, учитель начальных классов ГБОУ Лицей №101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3 «Юные исследователи» 3-4 класс </w:t>
      </w: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Степырев Владислав, 3 класс, ГБОУ лицей №101 Выборгского района г. Санкт-Петербурга, «Тайны голоса», руководитель - Маркина Татьяна Сергеевна, учитель начальных классов ГБОУ лицей №101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4 «Юные исследователи» 3-4 класс </w:t>
      </w: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Полина, 4 класс, ГБОУ СОШ № 98 с углубленным изучением английского языка Калининского</w:t>
      </w:r>
      <w:r w:rsidRPr="00BC70B1">
        <w:rPr>
          <w:rFonts w:ascii="Times New Roman" w:eastAsia="Times New Roman" w:hAnsi="Times New Roman" w:cs="Times New Roman"/>
          <w:lang w:eastAsia="ru-RU"/>
        </w:rPr>
        <w:t> района</w:t>
      </w:r>
      <w:r w:rsidRPr="00BC70B1">
        <w:rPr>
          <w:rFonts w:ascii="Calibri" w:eastAsia="Times New Roman" w:hAnsi="Calibri" w:cs="Calibri"/>
          <w:lang w:eastAsia="ru-RU"/>
        </w:rPr>
        <w:t> </w:t>
      </w:r>
      <w:r w:rsidRPr="00BC70B1">
        <w:rPr>
          <w:rFonts w:ascii="Arial" w:eastAsia="Times New Roman" w:hAnsi="Arial" w:cs="Arial"/>
          <w:lang w:eastAsia="ru-RU"/>
        </w:rPr>
        <w:t>г. Санкт-Петербурга, «Такая интересная Луна», руководитель - Оганесян Светлана Арамовна, учитель начальных классов ГБОУ СОШ № 98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Алексеева Варвара, 4 класс, ГБОУ СОШ № 145 Калининского района  г. Санкт – Петербурга, Проектная исследовательская работа: «Изучаю историю и географию России по местам службы моих военных предков. Наша военно-морская династия», руководитель - Козина Елена Геннадьевна, учитель начальных классов ГБОУ СОШ №  145 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5 «Юные исследователи» 3-4  класс 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 Егор, 3 класс, ГБОУ СОШ №96 Калининского района г. Санкт-Петербурга, «Сохраним пчел – сохраним Землю!», руководитель - Пасхина Ольга Владимировна, учитель начальных классов ГБОУ СОШ № 96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№ 6. Гуманитарная секция Иностранные языки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Куртышева Кира, 9 класс, ГБОУ гимназия  № 73 «Ломоносовская гимназия» Выборгского района г. Санкт-Петербурга, «Русский язык как средство межнационального общения в постсоветском  обществе», руководитель – Фельдманова Екатерина Анатольевна, учитель русского языка и литературы ГБОУ гимназия  № 73 «Ломоносовская гимназия»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№ 7 Гуманитарная секция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Мельниченко Федор, 11 класс, Кадетский корпус (спортивная школа) ВИФК, «Обучение в пекле Второй Мировой: ОМСБОН», руководитель - Фатеева Елена Викторовна, педагог-организатор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№ 8 Гуманитарная секция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Карпатенкова Мария, 9 класс, ГБОУ школа № 605 с углубленным изучением немецкого языка Выборгского района Санкт-Петербурга, «Метаморфозы советского и зарубежного рока 20 века», руководитель – Коломеец Наталья Викторовна, учитель ГБОУ школа № 605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9 Гуманитарная секция  </w:t>
      </w:r>
    </w:p>
    <w:p w:rsidR="00BC70B1" w:rsidRPr="00BC70B1" w:rsidRDefault="00BC70B1" w:rsidP="00BC70B1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Руденас Виталий, 10 класс, Кадетский корпус (спортивная школа) ВИФК г. Санкт-Петербурга, «Составление пунктуационных задач в формате ЕГЭ»  (на примере биографических материалов олимпийских чемпионов, выпускников Военного института </w:t>
      </w: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физической культуры)», руководитель – Лукашова Ирина Николаевна, кадетский корпус (спортивная школа) ВИФК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10 Естественнонаучная  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Роман, 9 класс, ГБОУ Гимназия № 61 Выборгского района Санкт-Петербурга, «Оценка эффективности раздельного сбора отходов на базе ГБОУ Гимназии № 61 Выборгского района СПб с целью его дальнейшей сдачи на переработку», руководитель – Арина Сергеевна Руднева, учитель физической культуры ГБОУ Гимназии № 61</w:t>
      </w:r>
    </w:p>
    <w:p w:rsidR="00BC70B1" w:rsidRPr="00BC70B1" w:rsidRDefault="00BC70B1" w:rsidP="00BC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11 Естественнонаучная  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Бобков Даниил, 11 класс, Кадетский корпус (школы IT-технологий) ВАС, «Игра «Стань начальником полевого узла связи», руководитель – Воронов Дмитрий Александрович старший воспитатель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 № 12 Естественнонаучная  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Шкутова Маргарита, 5 класс, ГБОУ СОШ №96 Калининского района г. Санкт-Петербурга, «Отличается ли вода родниковая от  бутилированной воды «Полюстрово»?</w:t>
      </w:r>
      <w:r w:rsidRPr="00BC70B1">
        <w:rPr>
          <w:rFonts w:ascii="Times New Roman" w:eastAsia="Times New Roman" w:hAnsi="Times New Roman" w:cs="Times New Roman"/>
          <w:lang w:eastAsia="ru-RU"/>
        </w:rPr>
        <w:t>», руководитель – Лятос Ираида Николаевна, учитель географии  ГБОУ СОШ № 96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13 Естественнонаучная  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Фещук Алексей, 10 класс, Кадетский корпус (школы IT-технологий) ВАС, «Определение загрязнения почвенных образцов по числу проросших семян и по степени морфологических отклонений кресс-салата», руководитель – Макарова Людмила Андреевна, методист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№ 14 Техническая секция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Багрова Анастасия, 9 класс, ГБОУ лицей № 144 Калининского района  г. Санкт- Петербурга, «Математические модели в решении финансово-экономических задач как инструмент повышения финансовой грамотности», руководитель - Хайкара Инга Николаевна, учитель математики ГБОУ Лицей  № 144</w:t>
      </w:r>
    </w:p>
    <w:p w:rsidR="00BC70B1" w:rsidRPr="00BC70B1" w:rsidRDefault="00BC70B1" w:rsidP="00BC70B1">
      <w:pPr>
        <w:spacing w:after="16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15 «Историческая» </w:t>
      </w:r>
    </w:p>
    <w:p w:rsidR="00BC70B1" w:rsidRPr="00BC70B1" w:rsidRDefault="00BC70B1" w:rsidP="00BC70B1">
      <w:pPr>
        <w:spacing w:after="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Ефимова Софья, 5 класс ГБОУ СОШ  № 145 Калининского района  г. Санкт – Петербурга, «Хлеб блокадного Ленинграда», руководитель – Уткина Ольга Александровна, учитель начальных классов ГБОУ СОШ №  145</w:t>
      </w:r>
    </w:p>
    <w:p w:rsidR="00BC70B1" w:rsidRPr="00BC70B1" w:rsidRDefault="00BC70B1" w:rsidP="00BC70B1">
      <w:pPr>
        <w:spacing w:after="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Секция № 16 «Историческая»</w:t>
      </w:r>
    </w:p>
    <w:p w:rsidR="00BC70B1" w:rsidRPr="00BC70B1" w:rsidRDefault="00BC70B1" w:rsidP="00BC70B1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Окапов Данияр, 10 класс, </w:t>
      </w: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Кадетский корпус (школы IT-технологий) ВАС,</w:t>
      </w: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«Солдатская карта», руководитель – Макарова Людмила Андреевна, методист</w:t>
      </w:r>
    </w:p>
    <w:p w:rsidR="00BC70B1" w:rsidRPr="00BC70B1" w:rsidRDefault="00BC70B1" w:rsidP="00BC70B1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Calibri" w:eastAsia="Times New Roman" w:hAnsi="Calibri" w:cs="Calibri"/>
          <w:lang w:eastAsia="ru-RU"/>
        </w:rPr>
        <w:t> </w:t>
      </w:r>
    </w:p>
    <w:p w:rsidR="00BC70B1" w:rsidRPr="00BC70B1" w:rsidRDefault="00BC70B1" w:rsidP="00BC70B1">
      <w:pPr>
        <w:spacing w:after="0" w:line="256" w:lineRule="auto"/>
        <w:jc w:val="both"/>
        <w:rPr>
          <w:rFonts w:ascii="Calibri" w:eastAsia="Times New Roman" w:hAnsi="Calibri" w:cs="Calibri"/>
          <w:lang w:eastAsia="ru-RU"/>
        </w:rPr>
      </w:pPr>
      <w:r w:rsidRPr="00BC7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Секция № 17 «Проекты» </w:t>
      </w:r>
    </w:p>
    <w:p w:rsidR="00BC70B1" w:rsidRPr="00BC70B1" w:rsidRDefault="00BC70B1" w:rsidP="00BC70B1">
      <w:pPr>
        <w:spacing w:after="16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Граник Антон, Корабель Марк, Лотарев Павел, Мехнина Екатерина, Слепцова Наталия, Тимофеева Лада, Туско Алексей, 2 класс, ГБОУ школа № 534 Выборгского района г. Санкт-Петербурга, коллективный проект класса «Студия «Союзмультфильм», руководитель - Мошко Марина Владимировна, учитель начальных классов ГБОУ школа № 534</w:t>
      </w:r>
    </w:p>
    <w:p w:rsidR="00893B5F" w:rsidRDefault="00893B5F">
      <w:bookmarkStart w:id="0" w:name="_GoBack"/>
      <w:bookmarkEnd w:id="0"/>
    </w:p>
    <w:sectPr w:rsidR="0089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AB"/>
    <w:rsid w:val="00893B5F"/>
    <w:rsid w:val="00BC70B1"/>
    <w:rsid w:val="00C2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0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9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67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9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3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21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23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37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49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7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34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56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66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71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36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84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16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065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2021-05-27T11:25:00Z</dcterms:created>
  <dcterms:modified xsi:type="dcterms:W3CDTF">2021-05-27T11:25:00Z</dcterms:modified>
</cp:coreProperties>
</file>